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2E" w:rsidRPr="001F5F30" w:rsidRDefault="00345B2E" w:rsidP="0034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F30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социально-психологического тестирования лиц, обучающихся в образовательных организациях Алтайского края, направленного на раннее выявление немедицинского потребления наркотических средств и психотропных веществ</w:t>
      </w:r>
    </w:p>
    <w:p w:rsidR="00345B2E" w:rsidRPr="001F5F30" w:rsidRDefault="00345B2E" w:rsidP="00345B2E">
      <w:pPr>
        <w:rPr>
          <w:rFonts w:ascii="Times New Roman" w:hAnsi="Times New Roman" w:cs="Times New Roman"/>
          <w:sz w:val="24"/>
          <w:szCs w:val="24"/>
        </w:rPr>
      </w:pPr>
    </w:p>
    <w:p w:rsidR="0065279F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В тестировании участвуют обучающиеся с 7 по 11 класс общеобразовательных организаций и студенты 1 и 2 курсов очного отделения профессиональных организаций. Возраст обучающихся должен быть 13 лет и старше</w:t>
      </w:r>
      <w:r w:rsidR="008D25F6">
        <w:rPr>
          <w:rFonts w:ascii="Times New Roman" w:hAnsi="Times New Roman" w:cs="Times New Roman"/>
          <w:sz w:val="24"/>
          <w:szCs w:val="24"/>
        </w:rPr>
        <w:t>.</w:t>
      </w:r>
    </w:p>
    <w:p w:rsidR="00B93203" w:rsidRPr="001F5F30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Организация-оператор тестирования – Алтайский институт цифровых технологий и оценки качества образования.</w:t>
      </w:r>
    </w:p>
    <w:p w:rsidR="00345B2E" w:rsidRPr="001F5F30" w:rsidRDefault="00345B2E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обеспечивает соблюдение конфиденциальности при </w:t>
      </w:r>
      <w:r w:rsidRPr="001F5F30">
        <w:rPr>
          <w:rFonts w:ascii="Times New Roman" w:hAnsi="Times New Roman" w:cs="Times New Roman"/>
          <w:bCs/>
          <w:sz w:val="24"/>
          <w:szCs w:val="24"/>
        </w:rPr>
        <w:t>проведении</w:t>
      </w:r>
      <w:r w:rsidRPr="001F5F30">
        <w:rPr>
          <w:rFonts w:ascii="Times New Roman" w:hAnsi="Times New Roman" w:cs="Times New Roman"/>
          <w:sz w:val="24"/>
          <w:szCs w:val="24"/>
        </w:rPr>
        <w:t xml:space="preserve"> тестирования и </w:t>
      </w:r>
      <w:r w:rsidRPr="001F5F30">
        <w:rPr>
          <w:rFonts w:ascii="Times New Roman" w:hAnsi="Times New Roman" w:cs="Times New Roman"/>
          <w:bCs/>
          <w:sz w:val="24"/>
          <w:szCs w:val="24"/>
        </w:rPr>
        <w:t>хранении</w:t>
      </w:r>
      <w:r w:rsidRPr="001F5F30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B93203" w:rsidRPr="001F5F30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Тестирование проводится исключительно при наличии информированного согласия. Для учащихся в возрасте до 15 лет должно быть согласие одного из родителей или законного представителя. Для учащихся в возрасте 15 лет и старше – согласие тестируемого.</w:t>
      </w:r>
    </w:p>
    <w:p w:rsidR="00B93203" w:rsidRPr="001F5F30" w:rsidRDefault="00B93203" w:rsidP="00B93203">
      <w:pPr>
        <w:rPr>
          <w:rFonts w:ascii="Times New Roman" w:hAnsi="Times New Roman" w:cs="Times New Roman"/>
          <w:sz w:val="24"/>
          <w:szCs w:val="24"/>
        </w:rPr>
      </w:pPr>
    </w:p>
    <w:p w:rsidR="00B93203" w:rsidRPr="001F5F30" w:rsidRDefault="00B93203" w:rsidP="00345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30">
        <w:rPr>
          <w:rFonts w:ascii="Times New Roman" w:hAnsi="Times New Roman" w:cs="Times New Roman"/>
          <w:b/>
          <w:sz w:val="24"/>
          <w:szCs w:val="24"/>
        </w:rPr>
        <w:t>Сроки</w:t>
      </w:r>
      <w:r w:rsidR="00345B2E" w:rsidRPr="001F5F30">
        <w:rPr>
          <w:rFonts w:ascii="Times New Roman" w:hAnsi="Times New Roman" w:cs="Times New Roman"/>
          <w:b/>
          <w:sz w:val="24"/>
          <w:szCs w:val="24"/>
        </w:rPr>
        <w:t xml:space="preserve"> проведения СПТ</w:t>
      </w:r>
    </w:p>
    <w:p w:rsidR="00B93203" w:rsidRPr="001F5F30" w:rsidRDefault="00B93203" w:rsidP="00B93203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1 этап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524CB9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по 1 октября </w:t>
      </w:r>
      <w:r w:rsidRPr="001F5F30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с родителями и мотивационной работы с обучающимися, сбор информированных согласий;</w:t>
      </w:r>
    </w:p>
    <w:p w:rsidR="00B93203" w:rsidRPr="001F5F30" w:rsidRDefault="00B93203" w:rsidP="00524CB9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 xml:space="preserve">2 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этап: С 1</w:t>
      </w:r>
      <w:r w:rsidR="008D25F6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5F6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24CB9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25F6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5 октября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организация </w:t>
      </w:r>
      <w:r w:rsidRPr="001F5F30">
        <w:rPr>
          <w:rFonts w:ascii="Times New Roman" w:hAnsi="Times New Roman" w:cs="Times New Roman"/>
          <w:sz w:val="24"/>
          <w:szCs w:val="24"/>
        </w:rPr>
        <w:t xml:space="preserve">и проведение СПТ. Направление актов передачи результатов от общеобразовательных организаций в муниципальный </w:t>
      </w:r>
      <w:r w:rsidR="00524CB9">
        <w:rPr>
          <w:rFonts w:ascii="Times New Roman" w:hAnsi="Times New Roman" w:cs="Times New Roman"/>
          <w:sz w:val="24"/>
          <w:szCs w:val="24"/>
        </w:rPr>
        <w:t xml:space="preserve">орган управления образованием. </w:t>
      </w:r>
      <w:r w:rsidRPr="001F5F30">
        <w:rPr>
          <w:rFonts w:ascii="Times New Roman" w:hAnsi="Times New Roman" w:cs="Times New Roman"/>
          <w:sz w:val="24"/>
          <w:szCs w:val="24"/>
        </w:rPr>
        <w:t>Направление муниципальных актов передачи результатов организации-оператору в двух форматах: .</w:t>
      </w:r>
      <w:proofErr w:type="spellStart"/>
      <w:r w:rsidRPr="001F5F3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F5F3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F5F3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F5F30">
        <w:rPr>
          <w:rFonts w:ascii="Times New Roman" w:hAnsi="Times New Roman" w:cs="Times New Roman"/>
          <w:sz w:val="24"/>
          <w:szCs w:val="24"/>
        </w:rPr>
        <w:t>;</w:t>
      </w:r>
    </w:p>
    <w:p w:rsidR="00B93203" w:rsidRPr="001F5F30" w:rsidRDefault="00524CB9" w:rsidP="00B9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203" w:rsidRPr="001F5F30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>декабрь</w:t>
      </w:r>
      <w:r w:rsidR="00B93203" w:rsidRPr="008D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203" w:rsidRPr="001F5F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3203" w:rsidRPr="001F5F30">
        <w:rPr>
          <w:rFonts w:ascii="Times New Roman" w:hAnsi="Times New Roman" w:cs="Times New Roman"/>
          <w:sz w:val="24"/>
          <w:szCs w:val="24"/>
        </w:rPr>
        <w:t>казание содействия в организации профилактических медицинских осмотров обучающихся. Корректировка и реализация планов профилактической работы.</w:t>
      </w:r>
    </w:p>
    <w:p w:rsidR="00B93203" w:rsidRPr="001F5F30" w:rsidRDefault="00B93203" w:rsidP="00B93203">
      <w:pPr>
        <w:rPr>
          <w:rFonts w:ascii="Times New Roman" w:hAnsi="Times New Roman" w:cs="Times New Roman"/>
          <w:sz w:val="24"/>
          <w:szCs w:val="24"/>
        </w:rPr>
      </w:pPr>
    </w:p>
    <w:p w:rsidR="00B93203" w:rsidRPr="001F5F30" w:rsidRDefault="00345B2E" w:rsidP="00345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30">
        <w:rPr>
          <w:rFonts w:ascii="Times New Roman" w:hAnsi="Times New Roman" w:cs="Times New Roman"/>
          <w:b/>
          <w:sz w:val="24"/>
          <w:szCs w:val="24"/>
        </w:rPr>
        <w:t>Инструментарий тестирования</w:t>
      </w:r>
    </w:p>
    <w:p w:rsidR="00B93203" w:rsidRPr="001F5F30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СПТ будет проходить с использованием российской платформы «Яндекс формы».</w:t>
      </w:r>
    </w:p>
    <w:p w:rsidR="00B93203" w:rsidRPr="001F5F30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 xml:space="preserve">Организация-оператор предоставляет ссылку </w:t>
      </w:r>
      <w:r w:rsidR="0065279F">
        <w:rPr>
          <w:rFonts w:ascii="Times New Roman" w:hAnsi="Times New Roman" w:cs="Times New Roman"/>
          <w:sz w:val="24"/>
          <w:szCs w:val="24"/>
        </w:rPr>
        <w:t>н</w:t>
      </w:r>
      <w:r w:rsidRPr="001F5F30">
        <w:rPr>
          <w:rFonts w:ascii="Times New Roman" w:hAnsi="Times New Roman" w:cs="Times New Roman"/>
          <w:sz w:val="24"/>
          <w:szCs w:val="24"/>
        </w:rPr>
        <w:t>а форму тестирования и индивидуальные логины образовательных организаций муниципальному органу управления образованием.</w:t>
      </w:r>
    </w:p>
    <w:p w:rsidR="00B93203" w:rsidRPr="001F5F30" w:rsidRDefault="00B93203" w:rsidP="001F5F30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Образовательным организациям индивидуальный логин и ссылку на форму предоставляет муниципальный орган управления образованием.</w:t>
      </w:r>
    </w:p>
    <w:p w:rsidR="00B93203" w:rsidRPr="00524CB9" w:rsidRDefault="00345B2E" w:rsidP="001F5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База персональных логинов обучающихся формируется и хранится в образовательной организации. Логины могут быть любой структуры. Главное требование – возможность расшифровки при получении результатов.</w:t>
      </w:r>
    </w:p>
    <w:p w:rsidR="00345B2E" w:rsidRPr="001F5F30" w:rsidRDefault="00345B2E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B2E" w:rsidRPr="001F5F30" w:rsidRDefault="00345B2E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B2E" w:rsidRDefault="00345B2E" w:rsidP="001F5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159" w:rsidRDefault="001C0159" w:rsidP="001F5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159" w:rsidRPr="001F5F30" w:rsidRDefault="001C0159" w:rsidP="001F5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B2E" w:rsidRPr="001F5F30" w:rsidRDefault="00345B2E" w:rsidP="00345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30">
        <w:rPr>
          <w:rFonts w:ascii="Times New Roman" w:hAnsi="Times New Roman" w:cs="Times New Roman"/>
          <w:b/>
          <w:sz w:val="24"/>
          <w:szCs w:val="24"/>
        </w:rPr>
        <w:t>Анкета СПТ</w:t>
      </w:r>
    </w:p>
    <w:p w:rsidR="00345B2E" w:rsidRPr="001F5F30" w:rsidRDefault="00345B2E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Структура теста совпадает с анкетой прошлого года, все вопросы обязательны для ответа. У обучающегося не будет возможности закончить тестирование, если он на что-то не ответил.</w:t>
      </w:r>
    </w:p>
    <w:p w:rsidR="00345B2E" w:rsidRPr="001F5F30" w:rsidRDefault="00345B2E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 xml:space="preserve">Незавершенные тесты не заносятся в результаты, и соответственно обрабатываться тоже не будут. </w:t>
      </w:r>
    </w:p>
    <w:p w:rsidR="00345B2E" w:rsidRPr="001F5F30" w:rsidRDefault="00345B2E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Учащиеся с 7 по 9 класс должны ответить на 110 вопросов. С 10 по 11 класс, а также 1 и 2 курсов профессиональных образовательных организаций - на 140 вопросов. Дети-сироты и дети, оставшиеся без попечения родителей, попадают в категорию «особая» и проходят тесты, в которых отсутствуют вопросы по шкале «принятие родителей».</w:t>
      </w:r>
    </w:p>
    <w:p w:rsidR="001F5F30" w:rsidRPr="001F5F30" w:rsidRDefault="001F5F30" w:rsidP="00345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5F30" w:rsidRPr="001F5F30" w:rsidRDefault="001F5F30" w:rsidP="001F5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F30">
        <w:rPr>
          <w:rFonts w:ascii="Times New Roman" w:hAnsi="Times New Roman" w:cs="Times New Roman"/>
          <w:b/>
          <w:bCs/>
          <w:sz w:val="24"/>
          <w:szCs w:val="24"/>
        </w:rPr>
        <w:t>Инструкция для обучающихся</w:t>
      </w:r>
    </w:p>
    <w:p w:rsidR="00345B2E" w:rsidRPr="001F5F30" w:rsidRDefault="001F5F30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П</w:t>
      </w:r>
      <w:r w:rsidR="00345B2E" w:rsidRPr="001F5F30">
        <w:rPr>
          <w:rFonts w:ascii="Times New Roman" w:hAnsi="Times New Roman" w:cs="Times New Roman"/>
          <w:sz w:val="24"/>
          <w:szCs w:val="24"/>
        </w:rPr>
        <w:t xml:space="preserve">ервый этап тестирования - это ввод логина образовательной организации. </w:t>
      </w:r>
    </w:p>
    <w:p w:rsidR="001F5F30" w:rsidRDefault="001F5F30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6D4D0" wp14:editId="5B5EF81F">
            <wp:extent cx="3505200" cy="1201879"/>
            <wp:effectExtent l="0" t="0" r="0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4050" cy="12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438" w:rsidRPr="001F5F30" w:rsidRDefault="00632438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При правильном вводе кода при нажатии кнопки «далее» учащемуся будет выведено сообщение с названием образовательной организации. Обратите внимание, что если логин будет введен неверно, то анкета не будет идентифицирована и результаты не будут учтены при подведении итогов!</w:t>
      </w:r>
    </w:p>
    <w:p w:rsidR="001F5F30" w:rsidRPr="001F5F30" w:rsidRDefault="001F5F30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AD892" wp14:editId="5632BAA7">
            <wp:extent cx="2895600" cy="1168081"/>
            <wp:effectExtent l="0" t="0" r="0" b="0"/>
            <wp:docPr id="1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5368" cy="118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B2E" w:rsidRPr="001F5F30" w:rsidRDefault="00345B2E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Далее следует ввод персональных данных и дополнительной информации. При выборе категории нужно учитывать, что «основная» категория для учащихся из полных семей, «особая» категория для детей-сирот и детей, оставшихся без попечения родителей.</w:t>
      </w:r>
    </w:p>
    <w:p w:rsidR="0065279F" w:rsidRPr="00524CB9" w:rsidRDefault="00345B2E" w:rsidP="00345B2E">
      <w:pPr>
        <w:rPr>
          <w:rFonts w:ascii="Times New Roman" w:hAnsi="Times New Roman" w:cs="Times New Roman"/>
          <w:sz w:val="24"/>
          <w:szCs w:val="24"/>
        </w:rPr>
      </w:pPr>
      <w:r w:rsidRPr="001F5F30">
        <w:rPr>
          <w:rFonts w:ascii="Times New Roman" w:hAnsi="Times New Roman" w:cs="Times New Roman"/>
          <w:sz w:val="24"/>
          <w:szCs w:val="24"/>
        </w:rPr>
        <w:t>При прохождении теста необходимо дать ответы на Все вопросы и для завершения нажать кнопку «далее», находящуюся после последнего вопроса. Если обучающийся не нажмет кнопку, его тестирование будет считаться незавершенным.</w:t>
      </w:r>
    </w:p>
    <w:p w:rsidR="00345B2E" w:rsidRPr="001F5F30" w:rsidRDefault="00345B2E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B2E" w:rsidRPr="001F5F30" w:rsidRDefault="00345B2E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203" w:rsidRPr="001F5F30" w:rsidRDefault="00B93203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30" w:rsidRPr="001F5F30" w:rsidRDefault="001F5F30" w:rsidP="00B932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5F30" w:rsidRPr="001F5F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68" w:rsidRDefault="00495568" w:rsidP="001F5F30">
      <w:pPr>
        <w:spacing w:after="0" w:line="240" w:lineRule="auto"/>
      </w:pPr>
      <w:r>
        <w:separator/>
      </w:r>
    </w:p>
  </w:endnote>
  <w:endnote w:type="continuationSeparator" w:id="0">
    <w:p w:rsidR="00495568" w:rsidRDefault="00495568" w:rsidP="001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30" w:rsidRPr="001F5F30" w:rsidRDefault="001F5F30" w:rsidP="001F5F30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1F5F30">
      <w:rPr>
        <w:rFonts w:ascii="Times New Roman" w:hAnsi="Times New Roman" w:cs="Times New Roman"/>
        <w:sz w:val="20"/>
        <w:szCs w:val="20"/>
      </w:rPr>
      <w:t>Величкова Алина Андреевна</w:t>
    </w:r>
  </w:p>
  <w:p w:rsidR="001F5F30" w:rsidRPr="001F5F30" w:rsidRDefault="001F5F30" w:rsidP="001F5F30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1F5F30">
      <w:rPr>
        <w:rFonts w:ascii="Times New Roman" w:hAnsi="Times New Roman" w:cs="Times New Roman"/>
        <w:sz w:val="20"/>
        <w:szCs w:val="20"/>
      </w:rPr>
      <w:t xml:space="preserve">(3852) 20-64-29, </w:t>
    </w:r>
    <w:proofErr w:type="spellStart"/>
    <w:r w:rsidRPr="001F5F30">
      <w:rPr>
        <w:rFonts w:ascii="Times New Roman" w:hAnsi="Times New Roman" w:cs="Times New Roman"/>
        <w:sz w:val="20"/>
        <w:szCs w:val="20"/>
        <w:lang w:val="en-US"/>
      </w:rPr>
      <w:t>spt</w:t>
    </w:r>
    <w:proofErr w:type="spellEnd"/>
    <w:r w:rsidRPr="001F5F30">
      <w:rPr>
        <w:rFonts w:ascii="Times New Roman" w:hAnsi="Times New Roman" w:cs="Times New Roman"/>
        <w:sz w:val="20"/>
        <w:szCs w:val="20"/>
      </w:rPr>
      <w:t>@22</w:t>
    </w:r>
    <w:proofErr w:type="spellStart"/>
    <w:r w:rsidRPr="001F5F30">
      <w:rPr>
        <w:rFonts w:ascii="Times New Roman" w:hAnsi="Times New Roman" w:cs="Times New Roman"/>
        <w:sz w:val="20"/>
        <w:szCs w:val="20"/>
        <w:lang w:val="en-US"/>
      </w:rPr>
      <w:t>edu</w:t>
    </w:r>
    <w:proofErr w:type="spellEnd"/>
    <w:r w:rsidRPr="001F5F30">
      <w:rPr>
        <w:rFonts w:ascii="Times New Roman" w:hAnsi="Times New Roman" w:cs="Times New Roman"/>
        <w:sz w:val="20"/>
        <w:szCs w:val="20"/>
      </w:rPr>
      <w:t>.</w:t>
    </w:r>
    <w:proofErr w:type="spellStart"/>
    <w:r w:rsidRPr="001F5F30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1F5F30" w:rsidRDefault="001F5F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68" w:rsidRDefault="00495568" w:rsidP="001F5F30">
      <w:pPr>
        <w:spacing w:after="0" w:line="240" w:lineRule="auto"/>
      </w:pPr>
      <w:r>
        <w:separator/>
      </w:r>
    </w:p>
  </w:footnote>
  <w:footnote w:type="continuationSeparator" w:id="0">
    <w:p w:rsidR="00495568" w:rsidRDefault="00495568" w:rsidP="001F5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DC"/>
    <w:rsid w:val="000753A2"/>
    <w:rsid w:val="00134220"/>
    <w:rsid w:val="001C0159"/>
    <w:rsid w:val="001F5F30"/>
    <w:rsid w:val="00345B2E"/>
    <w:rsid w:val="00495568"/>
    <w:rsid w:val="00524CB9"/>
    <w:rsid w:val="00632438"/>
    <w:rsid w:val="00645B1C"/>
    <w:rsid w:val="0065279F"/>
    <w:rsid w:val="00764939"/>
    <w:rsid w:val="008D25F6"/>
    <w:rsid w:val="008D7BFE"/>
    <w:rsid w:val="0099101D"/>
    <w:rsid w:val="00A73496"/>
    <w:rsid w:val="00B429DC"/>
    <w:rsid w:val="00B93203"/>
    <w:rsid w:val="00BD79C2"/>
    <w:rsid w:val="00E349B2"/>
    <w:rsid w:val="00E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CBC4"/>
  <w15:chartTrackingRefBased/>
  <w15:docId w15:val="{1685441C-DBBB-40D0-B3F5-3E8526F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30"/>
  </w:style>
  <w:style w:type="paragraph" w:styleId="a7">
    <w:name w:val="footer"/>
    <w:basedOn w:val="a"/>
    <w:link w:val="a8"/>
    <w:uiPriority w:val="99"/>
    <w:unhideWhenUsed/>
    <w:rsid w:val="001F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aictioko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Величкова Алина Андреевна</dc:creator>
  <cp:keywords/>
  <dc:description/>
  <cp:lastModifiedBy>Величкова Алина Андреевна</cp:lastModifiedBy>
  <cp:revision>11</cp:revision>
  <dcterms:created xsi:type="dcterms:W3CDTF">2021-09-21T07:09:00Z</dcterms:created>
  <dcterms:modified xsi:type="dcterms:W3CDTF">2022-09-30T03:25:00Z</dcterms:modified>
</cp:coreProperties>
</file>